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92"/>
        <w:tblW w:w="9571" w:type="dxa"/>
        <w:tblInd w:w="108" w:type="dxa"/>
        <w:tblLook w:val="04A0"/>
      </w:tblPr>
      <w:tblGrid>
        <w:gridCol w:w="5354"/>
        <w:gridCol w:w="4217"/>
      </w:tblGrid>
      <w:tr w:rsidR="003F25DF">
        <w:tc>
          <w:tcPr>
            <w:tcW w:w="5353" w:type="dxa"/>
            <w:shd w:val="clear" w:color="auto" w:fill="auto"/>
          </w:tcPr>
          <w:p w:rsidR="003F25DF" w:rsidRDefault="003F25DF">
            <w:pPr>
              <w:pStyle w:val="a8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auto"/>
          </w:tcPr>
          <w:p w:rsidR="003F25DF" w:rsidRDefault="004B21B2">
            <w:pPr>
              <w:pStyle w:val="a8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F25DF" w:rsidRDefault="004B21B2">
            <w:pPr>
              <w:pStyle w:val="a8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F25DF" w:rsidRDefault="004B21B2">
            <w:pPr>
              <w:pStyle w:val="a8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3F25DF" w:rsidRDefault="004B21B2" w:rsidP="004B21B2">
            <w:pPr>
              <w:pStyle w:val="a8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B7172">
              <w:rPr>
                <w:rFonts w:ascii="Times New Roman" w:hAnsi="Times New Roman" w:cs="Times New Roman"/>
                <w:sz w:val="28"/>
                <w:szCs w:val="28"/>
              </w:rPr>
              <w:t>06 апреля 2018 г. № 399</w:t>
            </w:r>
          </w:p>
        </w:tc>
      </w:tr>
    </w:tbl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Тексты речевых сообщений 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оповещению и информированию населения об опасностях, возникающих при военных конфликтах или вследствие этих конфликтов, а также при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ситуациях природного и техногенного характера на территории Ипатовского городского округа Ставропольского края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Тексты сообщений используются для оповещения и информирования населения об опасностях, возникающих при военных конфликтах или всле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ствие этих конфликтов, а также при чрезвычайных ситуациях природного и техногенного характера и в учебных целях, при этом перед сообщением си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нала доводится слово «Учебный» («Учебная воздушная тревога», «Отбой учебной воздушной тревоги» и т.д.)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угрозе воздушного нападения противника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</w:t>
      </w: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«Воздушная тревога», «Воздушная тревога»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на территории Ипатовского городского округа Ставропольского края (дата, время)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существует угроза непосредственного нападения воздушного проти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ника.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Вам необходимо: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одеться самому, одеть детей;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выключить газ, электроприборы, затушить печи, котлы;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закрыть плотно двери и окна;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Взять с собой: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средства индивидуальной защиты;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запас продуктов питания и воды;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личные документы и другие необходимые вещи;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Погасить свет, предупредить соседей о «Воздушной тревоге».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Занять ближайшее защитное сооружение (противорадиационное укр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тие, подвал, погреб), находиться там до сигнала «Отбой воздушной тревоги».</w:t>
      </w:r>
    </w:p>
    <w:p w:rsidR="003F25DF" w:rsidRDefault="004B21B2">
      <w:pPr>
        <w:pStyle w:val="a8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сообщение_____ уполномоченного на решение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сов гражданской обороны и защиты от чрезвычайных ситуаций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населению,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когда  угроза воздушного нападения противника миновала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</w:t>
      </w: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«Отбой воздушной тревоги»,</w:t>
      </w: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«Отбой воздушной тревоги».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на территории Ипатовского городского округа Ставропольского края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(дата, время)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угроза нападения воздушного противника миновала.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Вам необходимо: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покинуть укрытие с разрешения обслуживающего персонала;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заниматься обычной деятельностью.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_________ уполномоченного на решение вопросов гражданской обороны и защиты от чрезвычайных ситуаций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угрозе радиоактивного заражения или обнаружении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радиоактивного заражения (бактериологического) заражения или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обнаружении отравляющих веществ (ОВ), аварийно химически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опасных веществ (АХОВ) или бактериологических средств (БС)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</w:t>
      </w: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«Радиационная опасность», «Радиационная опасность»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 уполномоченный на решение вопросов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  на территории Ипатовского городского округа Ставропольского края (дата, время)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 повышенный уровень радиации.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порядок поведения при радиоактивном заражении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ности: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Исключить пребывание на открытой местности.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Провести йодную профилактику. Порядок проведения йодной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филактики слушайте в конце этого сообщения.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Провести герметизацию жилых, производственных и хозяйственных помещений.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Сделать запасы питьевой воды из закрытых источников водоснабж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Сделать запасы продуктов питания, используя исключительно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сервированные и хранящиеся в герметичных (закрытых) упаковках, подвалах погребах продукты.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 Закрыть на замки, имеющиеся в вашем пользовании колодцы, ба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сейны и другие накопители воды.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В жилых и производственных помещениях, в которых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работы, ежечасно проводить влажную уборку.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Радиоточки, телевизоры включать каждый четный час для получения дальнейшей информации.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Внимание!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порядок проведения йодной профилактики: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проведения йодной профилактики применяют вовнутрь йодистый калий в таблетках в следующих дозах: детям до 2-х лет - 0,004 г 1 раз в день с чаем или киселем; детям старше 2-х лет и взрослым - 0,125 г 1 раз в день.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у вас нет таблеток, йодистого калия применяют 5 % раствор йода: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Детям до 5 лет внутрь не назначается, а наносится тампоном 2,5 %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твор на кожу предплечий и голени; детям от 5 до14 лет - 22 капли 1 раз в день после еды в половине стакана молока или воды, или 11 капель 2 раза день; детям старше 14 лет и взрослым - 44 капли 1 раз в день, 22 капли 2 раза в день.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Можно принимать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>»: детям до 5 лет не назначается; детям от 5 до 14 лет - 10-11 капель 1 раз в день или 5 - 6 капель 2 раза в день; детям старше 14 лет и взрослым - 22 капли 1 раз в день или 10 капель 2 раза в день.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Принимать препараты заблаговременно при получении сигнала об у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розе радиоактивного заражения до исчезновения угрозы поступления в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низм радиоактивного йода.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предоставлена главным врачом филиала Федерального бюджетного учреждения здравоохранения «Центр гигиены и эпидемиологии в Ставропольском крае в Ипатовском районе».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угрозе химического (бактериологического) заражения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или при обнаружении ОВ, АХОВ или БС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</w:t>
      </w: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«Химическая тревога»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 на территории Ипатовского городского округа Ставропольского края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(дата, время)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населенных пунктах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отмечены случаи заболевания людей и животных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заболевания)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Администрацией Ипатовского городского округа Ставропольского края принимаются меры для локализации заболеваний и предотвращению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новению эпидемии.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порядок поведения населения на территории Ипатовск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исключить пребывание на открытой местности.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провести герметизацию жилых, производственных и хозяйственных помещений.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использовать воду для питьевых и хозяйственных целей только из разрешенных источников водоснабжения, предварительно ее прокипятив.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для питания использовать только консервированные и хранящиеся в герметичных (закрытых) упаковках продукты.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помещениях проводить ежедневную влажную уборку с применен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имеющихся дезинфицирующих средств.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 появлении первых признаков заболевания необходимо срочно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ставить в известность медицинских работников.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предоставлена главным врачом филиала Федерального бюджетного учреждения здравоохранения «Центр гигиены и эпидемиологии в Ставропольском крае в Ипатовском районе».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 при возникновении эпидемии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 уполномоченный на решение вопросов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 на территории Ипатовского городского округа Ставропольского края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(дата, время)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 отмечены случаи заболевания людей и животных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заболевания)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Администрацией Ипатовского городского округа Ставропольского края принимаются меры для локализации заболеваний и предотвращения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новения эпидемии.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порядок поведения населения на территории Ипатовск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при появлении первых признаков заболевания необходимо обратиться к медработникам.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не употреблять в пищу непроверенные продукты питания и воду.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продукты питания приобретать только в установленных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цией местах.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 минимума ограничить общение с населением.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предоставлена главным врачом филиала Федерального бюджетного учреждения здравоохранения «Центр гигиены и эпидемиологии в Ставропольском крае в Ипатовском районе».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муниципального района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обращения к населению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возникновении аварии на атомной электростанции (АЭС)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__.__ часов произошла авария на __________________ АЭС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(дата и время)                                                                 (указать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снижения влияния последствий аварии, населению городского округа необходимо соблюдать меры радиационной безопасности и санита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ной гигиены: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главную опасность для людей, находящихся на местности, загрязне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радиационными веществами представляет внутреннее облучение, то есть попадание радиоактивных веществ внутрь организма с вдыхаемым воздухом, при приеме пищи и воды. Поэтому необходимо защищать органы дыхания от попадания радиоактивных веществ, подготовить жилище, соблюдать правила поведения;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для защиты органов дыхания используйте респиратор типа «Лепесток 2», респираторы Р-2, ватно-марлевые повязки,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противопыльные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тканевые маски, а также гражданские противогазы.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 изготовить ватно-марлевые повязки: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берется кусок марли длиной 100 см и шириной 50 см;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 средней части куска на площади 30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 см. кладется ровный слой ваты толщиной примерно 2 см;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свободные от ваты края марли по всей длине куска с обеих сторон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вертываются, закрывая вату;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обеих сторон посредине марля разрезается 30 - 35 см;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если имеется марля, но нет ваты, можно изготовить марлевую повя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ку. Для этого вместо ваты на середину куска марли укладывается пять - шесть слоев марли.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Помните!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Средства защиты органов дыхания необходимо обязательно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вать: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 выпадении радиоактивных веществ на местности;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 всех видах пылеобразования (сильный ветер, прохождение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порта, особенно по грунтовым дорогам и т.д.).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Средства защиты можно не использовать при нахождении в жилых и административных зданиях, в тихую безветренную погоду и после дождя.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кожных покровов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Попадание в больших количествах радиоактивных веществ на откр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тые участки кожи может вызвать ее поражение – кожные ожоги. Во избеж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поражения кожных покровов необходимо использовать плащи с кап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шоном, накидки, комбинезоны, резиновую обувь, перчатки.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жилища, источников воды и продуктов питания</w:t>
      </w:r>
    </w:p>
    <w:p w:rsidR="003F25DF" w:rsidRDefault="003F25DF">
      <w:pPr>
        <w:pStyle w:val="a8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окна в домах закройте пленкой, входные двери оборудуйте мягк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ми шторами. Закройте дымоходы, вентиляционные отдушины (люки). 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ровые дорожки сверните, мягкую мебель накройте чехлами, столы накройте пленкой или полиэтиленовой пленкой. Перед входной дверью поставьте 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кость и расстелите коврик. Колодцы оборудуйте крышками, навесами и гл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няными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отмостками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Продукты храните в стеклянной таре или полиэтилен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пакетах, в холодильниках.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Соблюдайте правила радиационной безопасности и личной гигиены.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предупреждения или ослабления воздействия на организм ради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активных веществ: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максимально ограничьте пребывание на открытой территории, при выходе из помещений используйте средства индивидуальной защиты (респ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ратор, повязку, плащ, резиновые сапоги);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 нахождении на открытой территории не раздевайтесь, не садитесь на землю, не курите;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периодически поливайте (увлажняйте) территорию возле дома для уменьшения пылеобразования;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перед входом в помещение обувь вымойте водой или оботрите мо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рой тряпкой, верхнюю одежду вытряхните и почистите влажной щеткой;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строго соблюдайте правила личной гигиены;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во всех помещениях, предназначенных для пребывания людей, еж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дневно проводите влажную уборку, желательно с применением моющих средств;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принимайте пищу только в закрытых помещениях, тщательно мойте руки с мылом перед едой и полощите рот 0,5 % раствором питьевой соды;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воду употребляйте только из проверенных источников, а продукты питания - приобретенные через торговую сеть;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сельскохозяйственные продукты из индивидуальных хозяйств, 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бенно молоко, употребляйте в пищу только по рекомендации органов здр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воохранения.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Соблюдение этих рекомендаций поможет избежать заболевания луч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вой болезнью.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территории Ипатовского городского округа Ставропольского края организован круглосуточный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радиационной обстановкой.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обнаружении уровней радиации, превышающих допустимые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мы, вы будете информированы дополнительно.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дальнейшем вам следует действовать в соответствии с указаниями _______ уполномоченного на решение вопросов ГО и ЧС администрации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оповещению населения в случае угрозы или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возникновения стихийных бедствий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 администрации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информацию о правилах поведения и действиях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при стихийных бедствиях.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Стихийные бедствия - это опасные явления природы, возникающие, как правило, внезапно. Наиболее опасными явлениями для территории городск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округа являются ураганы (наводнение, снежные заносы, бураны).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Ураганы нарушают нормальную жизнедеятельность людей, могут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вести к их гибели, разрушают и уничтожают их материальные ценности.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угрозе возникновения стихийных бедствий население оповещается по сетям местного радиовещания и посыльными.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Каждый гражданин, оказавшись в районе стихийного бедствия, обязан проявлять самообладание и при необходимости пресекать случаи грабежей, мародерства и другие нарушения законности.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Оказав первую помощь членам семьи, окружающим и самому себе, гражданин должен принять участие в ликвидации последствий стихийного бедствия, используя для этого личный транспорт, инструмент, медикаменты, перевязочный материал.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ликвидации последствий стихийного бедствия необходимо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принимать следующие меры предосторожности: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перед тем, как войти в любое поврежденное здание убедитесь, не у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рожает ли оно обвалом;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помещении из-за опасности взрыва скопившихся газов, нельзя 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зоваться открытым пламенем (спичками, свечами и др.);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будьте осторожны с оборванными и оголенными проводами, не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пускайте короткого замыкания;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не включайте электричество, газ и водопровод, пока их не проверит коммунально-техническая служба;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не пейте воду из поврежденных колодцев.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оповещению населения в случае получения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штормового предупреждения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информацию о правилах поведения и действиях при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лучении штормового предупреждения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Росгидрометеослужбы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 получения штормового предупреждения следует: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очисть балконы и территории дворов от легких предметов или укр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пить их;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закрыть на замки и засовы все окна и двери;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укрепить, по возможности, крыши, печные и вентиляционные трубы, заделать щитами ставни и окна в чердачных помещениях;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потушить огонь в печах;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подготовить медицинские аптечки и упаковать запасы продуктов и воды на 2-3 суток;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подготовить автономные источники освещения (фонари, керосиновые лампы, свечи);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перейти из легких построек в более прочные здания или в защитные сооружения ГО.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ураган застал Вас на улице - необходимо: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держаться подальше от легких построек, мостов, эстакад, ЛЭП, мачт, деревьев;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защищаться от летящих предметов листами фанеры, досками, ящик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ми, другими подручными средствами;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попытаться быстрее укрыться в подвалах, погребах, других заглу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ленных помещениях.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Вы прослушали сообщение _______ уполномоченного на решение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оповещению населения в случае угрозы или возникновения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аварии с выбросом хлора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________ уполномоченный на решение вопросов гражданской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учебную информацию о действиях при технической 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рии на предприятии (транспорте) с выбросом хлора.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Хлор - это газ зеленовато-желтого цвета, с резким удушливым запахом, тяжелее воздуха.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испарении и соединении с водяными парами в воздухе стелется над землей в виде тумана зеленовато - белого цвета, проникает подвалы и нижние этажи зданий.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Пары хлора сильно раздражают органы дыхания глаза и кожу.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Признаки отравления: резкая боль в груди, сухой кашель, рвота оды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ка, резь в глазах.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Средства защиты: ватно-марлевые повязки, смоченные водой или 2%  раствором питьевой соды.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информации об аварии с выбросом хлора сделайте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дующее: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уясните из передаваемой информации место аварии и направление распространения ядовитого облака;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плотно закройте все окна и двери, если Вы находитесь в здании или машине;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выключите нагревательные приборы и охладительные системы 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боры, перекройте газ;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выключите оконные и чердачные вентиляторы, закройте вентиляц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онные люки и отверстия;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приготовьте домашнюю аптечку, проверьте наличие в ней питьевой  соды;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приготовьте средства защиты органов дыхания и кожи.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Если, под 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кой нет промышленных, сделайте сами плотно прилегающие очки, ватно-марлевые повязки, одежду из плотных тканей.</w:t>
      </w:r>
      <w:proofErr w:type="gramEnd"/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Вы почувствовали присутствие в воздухе ядовитого газа, неме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оденьте очки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смоченную водой или 2% - раствором питьевой соды ватно-марлевую повязку.  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Немедленно выходите из зоны заражения. Двигайтесь в направлении, чтобы ветер дул Вам слева или справа, но не в лицо и не в затылок.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Пресекайте немедленно факты проявления паники и слухов. Вам не придется долго находиться вне дома. Ликвидацией аварии будут заниматься  службы и силы ГО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Вы стали свидетелями поражения людей хлором, не оставайтесь безучастными. Окажите максимальную помощь.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прослушали сообщение _________ уполномоченного на решение вопросов гражданской обороны и защиты от чрезвычайных ситуаций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края.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оповещению населения в случае угрозы или</w:t>
      </w:r>
    </w:p>
    <w:p w:rsidR="003F25DF" w:rsidRDefault="004B21B2">
      <w:pPr>
        <w:pStyle w:val="a8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возникновения паводка (наводнения)</w:t>
      </w:r>
    </w:p>
    <w:p w:rsidR="003F25DF" w:rsidRDefault="003F25DF">
      <w:pPr>
        <w:pStyle w:val="a8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F25DF" w:rsidRDefault="003F25D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вам обращается _______ уполномоченный на решение вопросов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жданской обороны и защиты от чрезвычайных ситуаций администрации Ипатовского городского округа Ставропольского края.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Прослушайте информацию о мерах защиты при наводнениях и паво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ках.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Получив предупреждение об угрозе наводнения (затопления), сообщ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 об этом вашим близким, соседям.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Предупреждение об ожидаемом наводнении обычно содержит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мацию о времени и границах затопления, а также рекомендации жителям о целесообразном поведении или о порядке эвакуации.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Продолжая слушать местное радио или специально уполномоченных лиц с громкоговорящей аппаратурой (если речь идет не о внезапном подто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лении), необходимо подготовиться к эвакуации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место временного разм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определяемого администрацией Ипатовского городского округа Ставропольского края, где будет организовано питание, медицинское обсл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живание. 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Перед эвакуацией для сохранности своего дома необходимо следует: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сигнала о начале эвакуации необходимо быстро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внезапном наводнении необходимо как можно быстрее занять ближайшее возвышенное место и быть готовым к организованной эвакуации по воде.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 принять меры, позволяющие спасателям своевременно обнаружить наличие людей, отрезанных водой и нуждающихся в помощи: в светлое время суток - вывесить на высоком месте полотнища, в темное -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давать световые сигналы.</w:t>
      </w:r>
      <w:proofErr w:type="gramEnd"/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Помните!!!</w:t>
      </w:r>
    </w:p>
    <w:p w:rsidR="003F25DF" w:rsidRDefault="004B21B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затопленной местности нельзя употреблять в пищу продукты, сопр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касавшиеся с поступившей водой и пить некипяченую воду. Намокшими электроприборами можно пользоваться только после тщательной их просу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ки.   </w:t>
      </w:r>
    </w:p>
    <w:p w:rsidR="003F25DF" w:rsidRDefault="008024E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024E8">
        <w:pict>
          <v:shapetype id="shapetype_32" o:spid="_x0000_m1027" coordsize="21600,21600" o:spt="100" adj="0,,0" path="m,l21600,21600nfe">
            <v:stroke joinstyle="miter"/>
            <v:formulas/>
            <v:path gradientshapeok="t" o:connecttype="rect" textboxrect="0,0,21600,21600"/>
          </v:shapetype>
        </w:pict>
      </w:r>
      <w:r w:rsidRPr="008024E8">
        <w:pict>
          <v:shape id="shape_0" o:spid="_x0000_s1026" type="#shapetype_32" style="position:absolute;left:0;text-align:left;margin-left:83.35pt;margin-top:81.95pt;width:253.55pt;height:0;z-index:251658240" filled="f" stroked="t" strokecolor="black">
            <v:fill o:detectmouseclick="t"/>
            <v:stroke joinstyle="round" endcap="flat"/>
          </v:shape>
        </w:pict>
      </w:r>
      <w:r w:rsidR="004B21B2">
        <w:rPr>
          <w:rFonts w:ascii="Times New Roman" w:hAnsi="Times New Roman" w:cs="Times New Roman"/>
          <w:sz w:val="28"/>
          <w:szCs w:val="28"/>
        </w:rPr>
        <w:tab/>
        <w:t>Вы прослушали сообщение ________ уполномоченного на решение в</w:t>
      </w:r>
      <w:r w:rsidR="004B21B2">
        <w:rPr>
          <w:rFonts w:ascii="Times New Roman" w:hAnsi="Times New Roman" w:cs="Times New Roman"/>
          <w:sz w:val="28"/>
          <w:szCs w:val="28"/>
        </w:rPr>
        <w:t>о</w:t>
      </w:r>
      <w:r w:rsidR="004B21B2">
        <w:rPr>
          <w:rFonts w:ascii="Times New Roman" w:hAnsi="Times New Roman" w:cs="Times New Roman"/>
          <w:sz w:val="28"/>
          <w:szCs w:val="28"/>
        </w:rPr>
        <w:t>просов гражданской обороны и защиты от чрезвычайных ситуаций админ</w:t>
      </w:r>
      <w:r w:rsidR="004B21B2">
        <w:rPr>
          <w:rFonts w:ascii="Times New Roman" w:hAnsi="Times New Roman" w:cs="Times New Roman"/>
          <w:sz w:val="28"/>
          <w:szCs w:val="28"/>
        </w:rPr>
        <w:t>и</w:t>
      </w:r>
      <w:r w:rsidR="004B21B2"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края.</w:t>
      </w:r>
    </w:p>
    <w:p w:rsidR="003F25DF" w:rsidRDefault="003F25DF"/>
    <w:sectPr w:rsidR="003F25DF" w:rsidSect="003F25DF">
      <w:pgSz w:w="11906" w:h="16838"/>
      <w:pgMar w:top="1134" w:right="850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F25DF"/>
    <w:rsid w:val="003F25DF"/>
    <w:rsid w:val="004B21B2"/>
    <w:rsid w:val="008024E8"/>
    <w:rsid w:val="00CB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"/>
    <w:qFormat/>
    <w:rsid w:val="004134D0"/>
    <w:pPr>
      <w:pBdr>
        <w:bottom w:val="single" w:sz="12" w:space="1" w:color="365F91"/>
      </w:pBdr>
      <w:spacing w:before="600" w:after="8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  <w:lang w:val="en-US" w:eastAsia="en-US" w:bidi="en-US"/>
    </w:rPr>
  </w:style>
  <w:style w:type="character" w:customStyle="1" w:styleId="2">
    <w:name w:val="Основной текст с отступом 2 Знак"/>
    <w:basedOn w:val="a0"/>
    <w:link w:val="2"/>
    <w:qFormat/>
    <w:rsid w:val="00F0430D"/>
    <w:rPr>
      <w:rFonts w:ascii="Verdana" w:eastAsia="Times New Roman" w:hAnsi="Verdana" w:cs="Times New Roman"/>
      <w:sz w:val="20"/>
      <w:szCs w:val="24"/>
    </w:rPr>
  </w:style>
  <w:style w:type="character" w:customStyle="1" w:styleId="1">
    <w:name w:val="Заголовок 1 Знак"/>
    <w:basedOn w:val="a0"/>
    <w:link w:val="Heading1"/>
    <w:uiPriority w:val="9"/>
    <w:qFormat/>
    <w:rsid w:val="004134D0"/>
    <w:rPr>
      <w:rFonts w:ascii="Cambria" w:eastAsia="Times New Roman" w:hAnsi="Cambria" w:cs="Times New Roman"/>
      <w:b/>
      <w:bCs/>
      <w:color w:val="365F91"/>
      <w:sz w:val="24"/>
      <w:szCs w:val="24"/>
      <w:lang w:val="en-US" w:eastAsia="en-US" w:bidi="en-US"/>
    </w:rPr>
  </w:style>
  <w:style w:type="character" w:customStyle="1" w:styleId="a3">
    <w:name w:val="Без интервала Знак"/>
    <w:basedOn w:val="a0"/>
    <w:uiPriority w:val="1"/>
    <w:qFormat/>
    <w:rsid w:val="004134D0"/>
  </w:style>
  <w:style w:type="paragraph" w:customStyle="1" w:styleId="a4">
    <w:name w:val="Заголовок"/>
    <w:basedOn w:val="a"/>
    <w:next w:val="a5"/>
    <w:qFormat/>
    <w:rsid w:val="003F25D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3F25DF"/>
    <w:pPr>
      <w:spacing w:after="140" w:line="288" w:lineRule="auto"/>
    </w:pPr>
  </w:style>
  <w:style w:type="paragraph" w:styleId="a6">
    <w:name w:val="List"/>
    <w:basedOn w:val="a5"/>
    <w:rsid w:val="003F25DF"/>
    <w:rPr>
      <w:rFonts w:cs="Lohit Devanagari"/>
    </w:rPr>
  </w:style>
  <w:style w:type="paragraph" w:customStyle="1" w:styleId="Caption">
    <w:name w:val="Caption"/>
    <w:basedOn w:val="a"/>
    <w:qFormat/>
    <w:rsid w:val="003F25D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3F25DF"/>
    <w:pPr>
      <w:suppressLineNumbers/>
    </w:pPr>
    <w:rPr>
      <w:rFonts w:cs="Lohit Devanagari"/>
    </w:rPr>
  </w:style>
  <w:style w:type="paragraph" w:styleId="a8">
    <w:name w:val="No Spacing"/>
    <w:uiPriority w:val="1"/>
    <w:qFormat/>
    <w:rsid w:val="00E457B9"/>
  </w:style>
  <w:style w:type="paragraph" w:styleId="20">
    <w:name w:val="Body Text Indent 2"/>
    <w:basedOn w:val="a"/>
    <w:unhideWhenUsed/>
    <w:qFormat/>
    <w:rsid w:val="00F0430D"/>
    <w:pPr>
      <w:spacing w:after="0" w:line="240" w:lineRule="auto"/>
      <w:ind w:left="-540"/>
      <w:jc w:val="center"/>
    </w:pPr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3285</Words>
  <Characters>18725</Characters>
  <Application>Microsoft Office Word</Application>
  <DocSecurity>0</DocSecurity>
  <Lines>156</Lines>
  <Paragraphs>43</Paragraphs>
  <ScaleCrop>false</ScaleCrop>
  <Company>АИМР</Company>
  <LinksUpToDate>false</LinksUpToDate>
  <CharactersWithSpaces>21967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dc:description/>
  <cp:lastModifiedBy>user</cp:lastModifiedBy>
  <cp:revision>4</cp:revision>
  <cp:lastPrinted>2018-04-09T08:57:00Z</cp:lastPrinted>
  <dcterms:created xsi:type="dcterms:W3CDTF">2018-04-02T08:52:00Z</dcterms:created>
  <dcterms:modified xsi:type="dcterms:W3CDTF">2018-04-09T08:58:00Z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АИМР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